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585"/>
        <w:gridCol w:w="2487"/>
      </w:tblGrid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48216D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bsender"/>
                  </w:textInput>
                </w:ffData>
              </w:fldChar>
            </w:r>
            <w:bookmarkStart w:id="0" w:name="Text9"/>
            <w:r w:rsidRPr="007C6F5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6F53">
              <w:rPr>
                <w:rFonts w:asciiTheme="minorHAnsi" w:hAnsiTheme="minorHAnsi" w:cstheme="minorHAnsi"/>
                <w:sz w:val="18"/>
                <w:szCs w:val="18"/>
              </w:rPr>
            </w:r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48216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C6F53">
              <w:rPr>
                <w:rFonts w:asciiTheme="minorHAnsi" w:hAnsiTheme="minorHAnsi" w:cstheme="minorHAnsi"/>
                <w:noProof/>
                <w:sz w:val="18"/>
                <w:szCs w:val="18"/>
              </w:rPr>
              <w:t>bsender</w:t>
            </w:r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7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Bearbeitung:</w:t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  <w:vAlign w:val="center"/>
          </w:tcPr>
          <w:p w:rsidR="007C6F53" w:rsidRPr="00696495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 w:val="restart"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fäng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Empfänger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TIME \@ "dd.MM.yyyy"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0A81">
              <w:rPr>
                <w:rFonts w:asciiTheme="minorHAnsi" w:hAnsiTheme="minorHAnsi" w:cstheme="minorHAnsi"/>
                <w:noProof/>
                <w:sz w:val="18"/>
                <w:szCs w:val="18"/>
              </w:rPr>
              <w:t>22.12.2023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586495" w:rsidRPr="00A7118F" w:rsidRDefault="0058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C6F53" w:rsidRPr="00A7118F" w:rsidRDefault="00696495" w:rsidP="0069649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7118F">
        <w:rPr>
          <w:rFonts w:asciiTheme="minorHAnsi" w:hAnsiTheme="minorHAnsi" w:cstheme="minorHAnsi"/>
          <w:b/>
          <w:sz w:val="24"/>
          <w:szCs w:val="24"/>
        </w:rPr>
        <w:t>Generalistische Pflegeausbildung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Weiterleitung von Ausgleichszahlungen an Kooperationspartner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Default="00696495" w:rsidP="004F224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aufgrund folgendem Pflichteinsatz bitten wir um Weiterleitung der in Ihren Ausgleichszuweisung enthaltenen Leistungen entsprechend § 34 Abs. 2 Pflegeberufegesetz (PflBG) in Höhe vo</w:t>
      </w:r>
      <w:r w:rsidR="00574039">
        <w:rPr>
          <w:rFonts w:asciiTheme="minorHAnsi" w:hAnsiTheme="minorHAnsi" w:cstheme="minorHAnsi"/>
          <w:sz w:val="24"/>
          <w:szCs w:val="24"/>
        </w:rPr>
        <w:t xml:space="preserve">n </w:t>
      </w:r>
      <w:bookmarkStart w:id="2" w:name="AGZ"/>
      <w:bookmarkEnd w:id="2"/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REF AGZ \h </w:instrText>
      </w:r>
      <w:r w:rsidR="00574039">
        <w:rPr>
          <w:rFonts w:asciiTheme="minorHAnsi" w:hAnsiTheme="minorHAnsi" w:cstheme="minorHAnsi"/>
          <w:b/>
          <w:sz w:val="24"/>
          <w:szCs w:val="24"/>
        </w:rPr>
        <w:instrText xml:space="preserve"> \* MERGEFORMAT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REF AGZ \h </w:instrText>
      </w:r>
      <w:r w:rsidR="00574039">
        <w:rPr>
          <w:rFonts w:asciiTheme="minorHAnsi" w:hAnsiTheme="minorHAnsi" w:cstheme="minorHAnsi"/>
          <w:b/>
          <w:sz w:val="24"/>
          <w:szCs w:val="24"/>
        </w:rPr>
        <w:instrText xml:space="preserve"> \* MERGEFORMAT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t xml:space="preserve"> €</w:t>
      </w:r>
      <w:r w:rsidR="00574039">
        <w:rPr>
          <w:rFonts w:asciiTheme="minorHAnsi" w:hAnsiTheme="minorHAnsi" w:cstheme="minorHAnsi"/>
          <w:sz w:val="24"/>
          <w:szCs w:val="24"/>
        </w:rPr>
        <w:t>.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2581"/>
        <w:gridCol w:w="1418"/>
        <w:gridCol w:w="4672"/>
      </w:tblGrid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Name Auszubildende(r)</w:t>
            </w:r>
          </w:p>
        </w:tc>
        <w:tc>
          <w:tcPr>
            <w:tcW w:w="6090" w:type="dxa"/>
            <w:gridSpan w:val="2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Pflichteinsatz</w:t>
            </w:r>
          </w:p>
        </w:tc>
        <w:tc>
          <w:tcPr>
            <w:tcW w:w="6090" w:type="dxa"/>
            <w:gridSpan w:val="2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ationäre Akutpflege"/>
                    <w:listEntry w:val="Stationäre Langzeitpflege"/>
                    <w:listEntry w:val="Ambulante Akut- und Langzeitpflege"/>
                    <w:listEntry w:val="Psychiatrische Versorgung"/>
                    <w:listEntry w:val="Pädiatrische Versorgung"/>
                  </w:ddList>
                </w:ffData>
              </w:fldChar>
            </w:r>
            <w:bookmarkStart w:id="3" w:name="Dropdown1"/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FORMDROPDOWN </w:instrText>
            </w:r>
            <w:r w:rsidR="00C40A81">
              <w:rPr>
                <w:rFonts w:asciiTheme="minorHAnsi" w:hAnsiTheme="minorHAnsi" w:cstheme="minorHAnsi"/>
                <w:sz w:val="24"/>
                <w:szCs w:val="24"/>
              </w:rPr>
            </w:r>
            <w:r w:rsidR="00C40A8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167B72" w:rsidRPr="00167B72" w:rsidTr="00167B72">
        <w:tc>
          <w:tcPr>
            <w:tcW w:w="391" w:type="dxa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Zeitraum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67B72" w:rsidRPr="00167B72" w:rsidTr="00167B72"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Pflichteinsatzstunden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00"/>
                    <w:listEntry w:val="120"/>
                    <w:listEntry w:val="60"/>
                  </w:ddList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FORMDROPDOWN </w:instrText>
            </w:r>
            <w:r w:rsidR="00C40A81">
              <w:rPr>
                <w:rFonts w:asciiTheme="minorHAnsi" w:hAnsiTheme="minorHAnsi" w:cstheme="minorHAnsi"/>
                <w:sz w:val="24"/>
                <w:szCs w:val="24"/>
              </w:rPr>
            </w:r>
            <w:r w:rsidR="00C40A8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Verrechnungssatz</w:t>
            </w:r>
          </w:p>
        </w:tc>
        <w:tc>
          <w:tcPr>
            <w:tcW w:w="1418" w:type="dxa"/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4672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Ausgleichszahlung</w:t>
            </w:r>
          </w:p>
        </w:tc>
        <w:tc>
          <w:tcPr>
            <w:tcW w:w="1418" w:type="dxa"/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4672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B72">
              <w:rPr>
                <w:rFonts w:asciiTheme="minorHAnsi" w:hAnsiTheme="minorHAnsi" w:cstheme="minorHAnsi"/>
                <w:sz w:val="20"/>
                <w:szCs w:val="20"/>
              </w:rPr>
              <w:t>Bescheinigung nach § 4 Nr. 21 bb) UStG liegt vor</w:t>
            </w:r>
          </w:p>
        </w:tc>
      </w:tr>
    </w:tbl>
    <w:p w:rsidR="00A7118F" w:rsidRDefault="00A7118F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 bitten um Überweisung innerhalb von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Tagen an folgende Bankverbindung: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BIC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Verwendungszweck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C231A" w:rsidRDefault="009C231A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Pr="00A7118F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sectPr w:rsidR="001558C2" w:rsidRPr="00A7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3"/>
    <w:rsid w:val="000C1B2F"/>
    <w:rsid w:val="001558C2"/>
    <w:rsid w:val="00167B72"/>
    <w:rsid w:val="003029AB"/>
    <w:rsid w:val="0039244D"/>
    <w:rsid w:val="0048216D"/>
    <w:rsid w:val="004F2248"/>
    <w:rsid w:val="0052498F"/>
    <w:rsid w:val="00574039"/>
    <w:rsid w:val="00586495"/>
    <w:rsid w:val="00696495"/>
    <w:rsid w:val="007C6F53"/>
    <w:rsid w:val="008A1F12"/>
    <w:rsid w:val="009C231A"/>
    <w:rsid w:val="00A7118F"/>
    <w:rsid w:val="00C40A81"/>
    <w:rsid w:val="00D025BD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C20F-5C05-4F23-8D4D-5824F76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F53"/>
    <w:pPr>
      <w:spacing w:line="276" w:lineRule="auto"/>
      <w:ind w:right="567"/>
      <w:jc w:val="left"/>
    </w:pPr>
    <w:rPr>
      <w:rFonts w:eastAsia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F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6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CA1F-A9D4-47B7-A178-E4E15A5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Rhein-Neckar-Kreis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Landratsamt Rhein-Neckar-Kreis, Amt für Schulen, Kultur und Sport</dc:creator>
  <cp:keywords/>
  <dc:description/>
  <cp:lastModifiedBy>Hack, Alexander</cp:lastModifiedBy>
  <cp:revision>2</cp:revision>
  <dcterms:created xsi:type="dcterms:W3CDTF">2023-12-22T12:34:00Z</dcterms:created>
  <dcterms:modified xsi:type="dcterms:W3CDTF">2023-12-22T12:34:00Z</dcterms:modified>
</cp:coreProperties>
</file>